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7" w:rsidRPr="00887F55" w:rsidRDefault="00AB7537" w:rsidP="00AB7537">
      <w:pPr>
        <w:suppressAutoHyphens/>
        <w:spacing w:line="240" w:lineRule="atLeast"/>
        <w:rPr>
          <w:b/>
          <w:i/>
          <w:sz w:val="22"/>
          <w:szCs w:val="22"/>
          <w:lang w:val="uk-UA"/>
        </w:rPr>
      </w:pPr>
      <w:r w:rsidRPr="00887F55">
        <w:rPr>
          <w:b/>
          <w:i/>
          <w:sz w:val="22"/>
          <w:szCs w:val="22"/>
          <w:lang w:val="uk-UA"/>
        </w:rPr>
        <w:t>Юридична особа</w:t>
      </w:r>
      <w:r w:rsidRPr="00887F55">
        <w:rPr>
          <w:sz w:val="22"/>
          <w:szCs w:val="22"/>
          <w:lang w:val="uk-UA"/>
        </w:rPr>
        <w:t>, резидент України – ТОВ «</w:t>
      </w:r>
      <w:proofErr w:type="spellStart"/>
      <w:r w:rsidRPr="00887F55">
        <w:rPr>
          <w:sz w:val="22"/>
          <w:szCs w:val="22"/>
          <w:lang w:val="uk-UA"/>
        </w:rPr>
        <w:t>Шелтон</w:t>
      </w:r>
      <w:proofErr w:type="spellEnd"/>
      <w:r w:rsidRPr="00887F55">
        <w:rPr>
          <w:sz w:val="22"/>
          <w:szCs w:val="22"/>
          <w:lang w:val="uk-UA"/>
        </w:rPr>
        <w:t>» (м. Київ, вул. Тимошенка, буд.18) володіє 1267812 акціями (складає 98,28% від загальної їх кількості)</w:t>
      </w:r>
      <w:bookmarkStart w:id="0" w:name="_GoBack"/>
      <w:bookmarkEnd w:id="0"/>
    </w:p>
    <w:sectPr w:rsidR="00AB7537" w:rsidRPr="00887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37"/>
    <w:rsid w:val="00AB7537"/>
    <w:rsid w:val="00DB4000"/>
    <w:rsid w:val="00E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2016-04-28T11:33:00Z</dcterms:created>
  <dcterms:modified xsi:type="dcterms:W3CDTF">2016-05-23T10:49:00Z</dcterms:modified>
</cp:coreProperties>
</file>